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58B" w:rsidRPr="00D5458B" w:rsidRDefault="00D5458B" w:rsidP="00D5458B">
      <w:pPr>
        <w:spacing w:before="100" w:beforeAutospacing="1" w:after="100" w:afterAutospacing="1" w:line="240" w:lineRule="auto"/>
        <w:outlineLvl w:val="1"/>
        <w:rPr>
          <w:rFonts w:ascii="Times New Roman" w:eastAsia="Times New Roman" w:hAnsi="Times New Roman" w:cs="Times New Roman"/>
          <w:b/>
          <w:bCs/>
          <w:sz w:val="36"/>
          <w:szCs w:val="36"/>
        </w:rPr>
      </w:pPr>
      <w:r w:rsidRPr="00D5458B">
        <w:rPr>
          <w:rFonts w:ascii="Times New Roman" w:eastAsia="Times New Roman" w:hAnsi="Times New Roman" w:cs="Times New Roman"/>
          <w:b/>
          <w:bCs/>
          <w:sz w:val="36"/>
          <w:szCs w:val="36"/>
          <w:rtl/>
        </w:rPr>
        <w:t>تقرير عن رؤية 2030 مختصر</w:t>
      </w:r>
    </w:p>
    <w:p w:rsidR="00D5458B" w:rsidRPr="00D5458B" w:rsidRDefault="00D5458B" w:rsidP="00D5458B">
      <w:pPr>
        <w:spacing w:before="100" w:beforeAutospacing="1" w:after="100" w:afterAutospacing="1" w:line="240" w:lineRule="auto"/>
        <w:rPr>
          <w:rFonts w:ascii="Times New Roman" w:eastAsia="Times New Roman" w:hAnsi="Times New Roman" w:cs="Times New Roman"/>
          <w:sz w:val="24"/>
          <w:szCs w:val="24"/>
        </w:rPr>
      </w:pPr>
      <w:r w:rsidRPr="00D5458B">
        <w:rPr>
          <w:rFonts w:ascii="Times New Roman" w:eastAsia="Times New Roman" w:hAnsi="Times New Roman" w:cs="Times New Roman"/>
          <w:sz w:val="24"/>
          <w:szCs w:val="24"/>
          <w:rtl/>
        </w:rPr>
        <w:t>فيما يلي تقرير عن رؤية 2030 مختصر</w:t>
      </w:r>
      <w:r w:rsidRPr="00D5458B">
        <w:rPr>
          <w:rFonts w:ascii="Times New Roman" w:eastAsia="Times New Roman" w:hAnsi="Times New Roman" w:cs="Times New Roman"/>
          <w:sz w:val="24"/>
          <w:szCs w:val="24"/>
        </w:rPr>
        <w:t>:</w:t>
      </w:r>
      <w:hyperlink w:anchor="ref1" w:history="1">
        <w:r w:rsidRPr="00D5458B">
          <w:rPr>
            <w:rFonts w:ascii="Times New Roman" w:eastAsia="Times New Roman" w:hAnsi="Times New Roman" w:cs="Times New Roman"/>
            <w:color w:val="0000FF"/>
            <w:sz w:val="24"/>
            <w:szCs w:val="24"/>
            <w:u w:val="single"/>
            <w:vertAlign w:val="superscript"/>
          </w:rPr>
          <w:t>[1]</w:t>
        </w:r>
      </w:hyperlink>
    </w:p>
    <w:p w:rsidR="00D5458B" w:rsidRPr="00D5458B" w:rsidRDefault="00D5458B" w:rsidP="00D5458B">
      <w:pPr>
        <w:spacing w:before="100" w:beforeAutospacing="1" w:after="100" w:afterAutospacing="1" w:line="240" w:lineRule="auto"/>
        <w:outlineLvl w:val="2"/>
        <w:rPr>
          <w:rFonts w:ascii="Times New Roman" w:eastAsia="Times New Roman" w:hAnsi="Times New Roman" w:cs="Times New Roman"/>
          <w:b/>
          <w:bCs/>
          <w:sz w:val="27"/>
          <w:szCs w:val="27"/>
        </w:rPr>
      </w:pPr>
      <w:r w:rsidRPr="00D5458B">
        <w:rPr>
          <w:rFonts w:ascii="Times New Roman" w:eastAsia="Times New Roman" w:hAnsi="Times New Roman" w:cs="Times New Roman"/>
          <w:b/>
          <w:bCs/>
          <w:sz w:val="27"/>
          <w:szCs w:val="27"/>
          <w:rtl/>
        </w:rPr>
        <w:t>مقدمة تقرير عن رؤية 2030</w:t>
      </w:r>
    </w:p>
    <w:p w:rsidR="00D5458B" w:rsidRPr="00D5458B" w:rsidRDefault="00D5458B" w:rsidP="00D5458B">
      <w:pPr>
        <w:spacing w:before="100" w:beforeAutospacing="1" w:after="100" w:afterAutospacing="1" w:line="240" w:lineRule="auto"/>
        <w:rPr>
          <w:rFonts w:ascii="Times New Roman" w:eastAsia="Times New Roman" w:hAnsi="Times New Roman" w:cs="Times New Roman"/>
          <w:sz w:val="24"/>
          <w:szCs w:val="24"/>
        </w:rPr>
      </w:pPr>
      <w:r w:rsidRPr="00D5458B">
        <w:rPr>
          <w:rFonts w:ascii="Times New Roman" w:eastAsia="Times New Roman" w:hAnsi="Times New Roman" w:cs="Times New Roman"/>
          <w:sz w:val="24"/>
          <w:szCs w:val="24"/>
          <w:rtl/>
        </w:rPr>
        <w:t>يمكن اعتماد المقدمة التالية في مقدمة تقرير عن رؤية 2030</w:t>
      </w:r>
      <w:r w:rsidRPr="00D5458B">
        <w:rPr>
          <w:rFonts w:ascii="Times New Roman" w:eastAsia="Times New Roman" w:hAnsi="Times New Roman" w:cs="Times New Roman"/>
          <w:sz w:val="24"/>
          <w:szCs w:val="24"/>
        </w:rPr>
        <w:t>:</w:t>
      </w:r>
    </w:p>
    <w:p w:rsidR="00D5458B" w:rsidRPr="00D5458B" w:rsidRDefault="00D5458B" w:rsidP="00D5458B">
      <w:pPr>
        <w:spacing w:before="100" w:beforeAutospacing="1" w:after="100" w:afterAutospacing="1" w:line="240" w:lineRule="auto"/>
        <w:rPr>
          <w:rFonts w:ascii="Times New Roman" w:eastAsia="Times New Roman" w:hAnsi="Times New Roman" w:cs="Times New Roman"/>
          <w:sz w:val="24"/>
          <w:szCs w:val="24"/>
        </w:rPr>
      </w:pPr>
      <w:r w:rsidRPr="00D5458B">
        <w:rPr>
          <w:rFonts w:ascii="Times New Roman" w:eastAsia="Times New Roman" w:hAnsi="Times New Roman" w:cs="Times New Roman"/>
          <w:sz w:val="24"/>
          <w:szCs w:val="24"/>
          <w:rtl/>
        </w:rPr>
        <w:t>أطلقت المملكة العربية السعودية رؤية 2030 في شهر أبريل عام 2016 م، بتوجيه من خادم الحرمين الشريفين الملك سلمان بن عبد العزيز آل سعود، بهدف تحويل الاقتصاد الوطني وتقليل اعتماده على النفط، وتنويع مصادر الدخل، وتطوير قطاعات جديدة مثل السياحة، والترفيه، والصناعة، والتكنولوجيا. إذ تهدف الرؤية إلى تحقيق التنمية المستدامة وتحسين جودة الحياة للمواطنين، وتعزيز مكانة المملكة على الساحة الدولية، ومن خلال هذا التقرير سيتم النظر إلى نبذة تعريفية حول الرؤية، وإيضاح أهدافها، واستذكار معظم مشاريع هذه الرؤية</w:t>
      </w:r>
      <w:r w:rsidRPr="00D5458B">
        <w:rPr>
          <w:rFonts w:ascii="Times New Roman" w:eastAsia="Times New Roman" w:hAnsi="Times New Roman" w:cs="Times New Roman"/>
          <w:sz w:val="24"/>
          <w:szCs w:val="24"/>
        </w:rPr>
        <w:t>. </w:t>
      </w:r>
    </w:p>
    <w:p w:rsidR="00D5458B" w:rsidRPr="00D5458B" w:rsidRDefault="00D5458B" w:rsidP="00D5458B">
      <w:pPr>
        <w:spacing w:before="100" w:beforeAutospacing="1" w:after="100" w:afterAutospacing="1" w:line="240" w:lineRule="auto"/>
        <w:outlineLvl w:val="2"/>
        <w:rPr>
          <w:rFonts w:ascii="Times New Roman" w:eastAsia="Times New Roman" w:hAnsi="Times New Roman" w:cs="Times New Roman"/>
          <w:b/>
          <w:bCs/>
          <w:sz w:val="27"/>
          <w:szCs w:val="27"/>
        </w:rPr>
      </w:pPr>
      <w:r w:rsidRPr="00D5458B">
        <w:rPr>
          <w:rFonts w:ascii="Times New Roman" w:eastAsia="Times New Roman" w:hAnsi="Times New Roman" w:cs="Times New Roman"/>
          <w:b/>
          <w:bCs/>
          <w:sz w:val="27"/>
          <w:szCs w:val="27"/>
          <w:rtl/>
        </w:rPr>
        <w:t>تقرير عن رؤية 2030</w:t>
      </w:r>
    </w:p>
    <w:p w:rsidR="00D5458B" w:rsidRPr="00D5458B" w:rsidRDefault="00D5458B" w:rsidP="00D5458B">
      <w:pPr>
        <w:spacing w:before="100" w:beforeAutospacing="1" w:after="100" w:afterAutospacing="1" w:line="240" w:lineRule="auto"/>
        <w:rPr>
          <w:rFonts w:ascii="Times New Roman" w:eastAsia="Times New Roman" w:hAnsi="Times New Roman" w:cs="Times New Roman"/>
          <w:sz w:val="24"/>
          <w:szCs w:val="24"/>
        </w:rPr>
      </w:pPr>
      <w:r w:rsidRPr="00D5458B">
        <w:rPr>
          <w:rFonts w:ascii="Times New Roman" w:eastAsia="Times New Roman" w:hAnsi="Times New Roman" w:cs="Times New Roman"/>
          <w:sz w:val="24"/>
          <w:szCs w:val="24"/>
          <w:rtl/>
        </w:rPr>
        <w:t>ترتكز رؤية المملكة العربية السعودية 2030 م على بناء مجتمع حيوي، واقتصاد مزدهر، بالإضافة إلى وطن طموح يتحلى بالكفاءة والمسؤولية بإدارة حكومية فعالة ذات أداء عالي</w:t>
      </w:r>
      <w:r w:rsidRPr="00D5458B">
        <w:rPr>
          <w:rFonts w:ascii="Times New Roman" w:eastAsia="Times New Roman" w:hAnsi="Times New Roman" w:cs="Times New Roman"/>
          <w:sz w:val="24"/>
          <w:szCs w:val="24"/>
        </w:rPr>
        <w:t>.</w:t>
      </w:r>
    </w:p>
    <w:p w:rsidR="00D5458B" w:rsidRPr="00D5458B" w:rsidRDefault="00D5458B" w:rsidP="00D5458B">
      <w:pPr>
        <w:spacing w:before="100" w:beforeAutospacing="1" w:after="100" w:afterAutospacing="1" w:line="240" w:lineRule="auto"/>
        <w:rPr>
          <w:rFonts w:ascii="Times New Roman" w:eastAsia="Times New Roman" w:hAnsi="Times New Roman" w:cs="Times New Roman"/>
          <w:sz w:val="24"/>
          <w:szCs w:val="24"/>
        </w:rPr>
      </w:pPr>
      <w:r w:rsidRPr="00D5458B">
        <w:rPr>
          <w:rFonts w:ascii="Times New Roman" w:eastAsia="Times New Roman" w:hAnsi="Times New Roman" w:cs="Times New Roman"/>
          <w:sz w:val="24"/>
          <w:szCs w:val="24"/>
          <w:rtl/>
        </w:rPr>
        <w:t xml:space="preserve">حيث تعمل على تقليل الاعتماد على النفط كمصدر رئيسي </w:t>
      </w:r>
      <w:proofErr w:type="spellStart"/>
      <w:r w:rsidRPr="00D5458B">
        <w:rPr>
          <w:rFonts w:ascii="Times New Roman" w:eastAsia="Times New Roman" w:hAnsi="Times New Roman" w:cs="Times New Roman"/>
          <w:sz w:val="24"/>
          <w:szCs w:val="24"/>
          <w:rtl/>
        </w:rPr>
        <w:t>للدخل،وتطوير</w:t>
      </w:r>
      <w:proofErr w:type="spellEnd"/>
      <w:r w:rsidRPr="00D5458B">
        <w:rPr>
          <w:rFonts w:ascii="Times New Roman" w:eastAsia="Times New Roman" w:hAnsi="Times New Roman" w:cs="Times New Roman"/>
          <w:sz w:val="24"/>
          <w:szCs w:val="24"/>
          <w:rtl/>
        </w:rPr>
        <w:t xml:space="preserve"> قطاعات جديدة مثل السياحة، والترفيه، والصناعة، وتكنولوجيا المعلومات، كذلك زيادة مساهمة القطاع الخاص في الاقتصاد، وتحسين وتطوير البنية التحتية للنقل، والاتصالات، والخدمات العامة، إنشاء مشاريع ضخمة مثل</w:t>
      </w:r>
      <w:r w:rsidRPr="00D5458B">
        <w:rPr>
          <w:rFonts w:ascii="Times New Roman" w:eastAsia="Times New Roman" w:hAnsi="Times New Roman" w:cs="Times New Roman"/>
          <w:sz w:val="24"/>
          <w:szCs w:val="24"/>
        </w:rPr>
        <w:t>:</w:t>
      </w:r>
    </w:p>
    <w:p w:rsidR="00D5458B" w:rsidRPr="00D5458B" w:rsidRDefault="00D5458B" w:rsidP="00D545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58B">
        <w:rPr>
          <w:rFonts w:ascii="Times New Roman" w:eastAsia="Times New Roman" w:hAnsi="Times New Roman" w:cs="Times New Roman"/>
          <w:b/>
          <w:bCs/>
          <w:sz w:val="24"/>
          <w:szCs w:val="24"/>
          <w:rtl/>
        </w:rPr>
        <w:t>مشروع الرياض الخضراء</w:t>
      </w:r>
      <w:r w:rsidRPr="00D5458B">
        <w:rPr>
          <w:rFonts w:ascii="Times New Roman" w:eastAsia="Times New Roman" w:hAnsi="Times New Roman" w:cs="Times New Roman"/>
          <w:b/>
          <w:bCs/>
          <w:sz w:val="24"/>
          <w:szCs w:val="24"/>
        </w:rPr>
        <w:t xml:space="preserve">: </w:t>
      </w:r>
      <w:r w:rsidRPr="00D5458B">
        <w:rPr>
          <w:rFonts w:ascii="Times New Roman" w:eastAsia="Times New Roman" w:hAnsi="Times New Roman" w:cs="Times New Roman"/>
          <w:sz w:val="24"/>
          <w:szCs w:val="24"/>
          <w:rtl/>
        </w:rPr>
        <w:t>تحويل العاصمة الرياض إلى مدينة مستدامة بزيادة المساحات الخضراء وتحسين جودة الهواء</w:t>
      </w:r>
      <w:r w:rsidRPr="00D5458B">
        <w:rPr>
          <w:rFonts w:ascii="Times New Roman" w:eastAsia="Times New Roman" w:hAnsi="Times New Roman" w:cs="Times New Roman"/>
          <w:sz w:val="24"/>
          <w:szCs w:val="24"/>
        </w:rPr>
        <w:t>.</w:t>
      </w:r>
    </w:p>
    <w:p w:rsidR="00D5458B" w:rsidRPr="00D5458B" w:rsidRDefault="00D5458B" w:rsidP="00D545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58B">
        <w:rPr>
          <w:rFonts w:ascii="Times New Roman" w:eastAsia="Times New Roman" w:hAnsi="Times New Roman" w:cs="Times New Roman"/>
          <w:b/>
          <w:bCs/>
          <w:sz w:val="24"/>
          <w:szCs w:val="24"/>
          <w:rtl/>
        </w:rPr>
        <w:t>مشروع القدية</w:t>
      </w:r>
      <w:r w:rsidRPr="00D5458B">
        <w:rPr>
          <w:rFonts w:ascii="Times New Roman" w:eastAsia="Times New Roman" w:hAnsi="Times New Roman" w:cs="Times New Roman"/>
          <w:b/>
          <w:bCs/>
          <w:sz w:val="24"/>
          <w:szCs w:val="24"/>
        </w:rPr>
        <w:t>:</w:t>
      </w:r>
      <w:r w:rsidRPr="00D5458B">
        <w:rPr>
          <w:rFonts w:ascii="Times New Roman" w:eastAsia="Times New Roman" w:hAnsi="Times New Roman" w:cs="Times New Roman"/>
          <w:sz w:val="24"/>
          <w:szCs w:val="24"/>
        </w:rPr>
        <w:t xml:space="preserve"> </w:t>
      </w:r>
      <w:r w:rsidRPr="00D5458B">
        <w:rPr>
          <w:rFonts w:ascii="Times New Roman" w:eastAsia="Times New Roman" w:hAnsi="Times New Roman" w:cs="Times New Roman"/>
          <w:sz w:val="24"/>
          <w:szCs w:val="24"/>
          <w:rtl/>
        </w:rPr>
        <w:t>مدينة ترفيهية ورياضية وثقافية تقع بالقرب من الرياض، تهدف إلى جذب السياح وتوفير فرص عمل للشباب</w:t>
      </w:r>
      <w:r w:rsidRPr="00D5458B">
        <w:rPr>
          <w:rFonts w:ascii="Times New Roman" w:eastAsia="Times New Roman" w:hAnsi="Times New Roman" w:cs="Times New Roman"/>
          <w:sz w:val="24"/>
          <w:szCs w:val="24"/>
        </w:rPr>
        <w:t>.</w:t>
      </w:r>
    </w:p>
    <w:p w:rsidR="00D5458B" w:rsidRPr="00D5458B" w:rsidRDefault="00D5458B" w:rsidP="00D545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58B">
        <w:rPr>
          <w:rFonts w:ascii="Times New Roman" w:eastAsia="Times New Roman" w:hAnsi="Times New Roman" w:cs="Times New Roman"/>
          <w:b/>
          <w:bCs/>
          <w:sz w:val="24"/>
          <w:szCs w:val="24"/>
          <w:rtl/>
        </w:rPr>
        <w:t>مشروع البحر الأحمر</w:t>
      </w:r>
      <w:r w:rsidRPr="00D5458B">
        <w:rPr>
          <w:rFonts w:ascii="Times New Roman" w:eastAsia="Times New Roman" w:hAnsi="Times New Roman" w:cs="Times New Roman"/>
          <w:b/>
          <w:bCs/>
          <w:sz w:val="24"/>
          <w:szCs w:val="24"/>
        </w:rPr>
        <w:t>:</w:t>
      </w:r>
      <w:r w:rsidRPr="00D5458B">
        <w:rPr>
          <w:rFonts w:ascii="Times New Roman" w:eastAsia="Times New Roman" w:hAnsi="Times New Roman" w:cs="Times New Roman"/>
          <w:sz w:val="24"/>
          <w:szCs w:val="24"/>
        </w:rPr>
        <w:t xml:space="preserve"> </w:t>
      </w:r>
      <w:r w:rsidRPr="00D5458B">
        <w:rPr>
          <w:rFonts w:ascii="Times New Roman" w:eastAsia="Times New Roman" w:hAnsi="Times New Roman" w:cs="Times New Roman"/>
          <w:sz w:val="24"/>
          <w:szCs w:val="24"/>
          <w:rtl/>
        </w:rPr>
        <w:t>تطوير وجهة سياحية عالمية على الساحل الغربي، مع التركيز على الاستدامة البيئية وحماية الحياة البحرية</w:t>
      </w:r>
      <w:r w:rsidRPr="00D5458B">
        <w:rPr>
          <w:rFonts w:ascii="Times New Roman" w:eastAsia="Times New Roman" w:hAnsi="Times New Roman" w:cs="Times New Roman"/>
          <w:sz w:val="24"/>
          <w:szCs w:val="24"/>
        </w:rPr>
        <w:t>.</w:t>
      </w:r>
    </w:p>
    <w:p w:rsidR="00D5458B" w:rsidRPr="00D5458B" w:rsidRDefault="00D5458B" w:rsidP="00D545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58B">
        <w:rPr>
          <w:rFonts w:ascii="Times New Roman" w:eastAsia="Times New Roman" w:hAnsi="Times New Roman" w:cs="Times New Roman"/>
          <w:b/>
          <w:bCs/>
          <w:sz w:val="24"/>
          <w:szCs w:val="24"/>
          <w:rtl/>
        </w:rPr>
        <w:t xml:space="preserve">مشروع </w:t>
      </w:r>
      <w:proofErr w:type="spellStart"/>
      <w:r w:rsidRPr="00D5458B">
        <w:rPr>
          <w:rFonts w:ascii="Times New Roman" w:eastAsia="Times New Roman" w:hAnsi="Times New Roman" w:cs="Times New Roman"/>
          <w:b/>
          <w:bCs/>
          <w:sz w:val="24"/>
          <w:szCs w:val="24"/>
          <w:rtl/>
        </w:rPr>
        <w:t>نيوم</w:t>
      </w:r>
      <w:proofErr w:type="spellEnd"/>
      <w:r w:rsidRPr="00D5458B">
        <w:rPr>
          <w:rFonts w:ascii="Times New Roman" w:eastAsia="Times New Roman" w:hAnsi="Times New Roman" w:cs="Times New Roman"/>
          <w:b/>
          <w:bCs/>
          <w:sz w:val="24"/>
          <w:szCs w:val="24"/>
        </w:rPr>
        <w:t>:</w:t>
      </w:r>
      <w:r w:rsidRPr="00D5458B">
        <w:rPr>
          <w:rFonts w:ascii="Times New Roman" w:eastAsia="Times New Roman" w:hAnsi="Times New Roman" w:cs="Times New Roman"/>
          <w:sz w:val="24"/>
          <w:szCs w:val="24"/>
        </w:rPr>
        <w:t xml:space="preserve"> "</w:t>
      </w:r>
      <w:r w:rsidRPr="00D5458B">
        <w:rPr>
          <w:rFonts w:ascii="Times New Roman" w:eastAsia="Times New Roman" w:hAnsi="Times New Roman" w:cs="Times New Roman"/>
          <w:sz w:val="24"/>
          <w:szCs w:val="24"/>
          <w:rtl/>
        </w:rPr>
        <w:t>مدينة الخيال" وهي مدينة مستقبلية تقع في شمال غرب المملكة، تركز على التقنيات المتقدمة والطاقة المتجددة</w:t>
      </w:r>
      <w:r w:rsidRPr="00D5458B">
        <w:rPr>
          <w:rFonts w:ascii="Times New Roman" w:eastAsia="Times New Roman" w:hAnsi="Times New Roman" w:cs="Times New Roman"/>
          <w:sz w:val="24"/>
          <w:szCs w:val="24"/>
        </w:rPr>
        <w:t>.</w:t>
      </w:r>
    </w:p>
    <w:p w:rsidR="00D5458B" w:rsidRPr="00D5458B" w:rsidRDefault="00D5458B" w:rsidP="00D545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58B">
        <w:rPr>
          <w:rFonts w:ascii="Times New Roman" w:eastAsia="Times New Roman" w:hAnsi="Times New Roman" w:cs="Times New Roman"/>
          <w:b/>
          <w:bCs/>
          <w:sz w:val="24"/>
          <w:szCs w:val="24"/>
          <w:rtl/>
        </w:rPr>
        <w:t xml:space="preserve">مشروع </w:t>
      </w:r>
      <w:proofErr w:type="spellStart"/>
      <w:r w:rsidRPr="00D5458B">
        <w:rPr>
          <w:rFonts w:ascii="Times New Roman" w:eastAsia="Times New Roman" w:hAnsi="Times New Roman" w:cs="Times New Roman"/>
          <w:b/>
          <w:bCs/>
          <w:sz w:val="24"/>
          <w:szCs w:val="24"/>
          <w:rtl/>
        </w:rPr>
        <w:t>روشن</w:t>
      </w:r>
      <w:proofErr w:type="spellEnd"/>
      <w:r w:rsidRPr="00D5458B">
        <w:rPr>
          <w:rFonts w:ascii="Times New Roman" w:eastAsia="Times New Roman" w:hAnsi="Times New Roman" w:cs="Times New Roman"/>
          <w:b/>
          <w:bCs/>
          <w:sz w:val="24"/>
          <w:szCs w:val="24"/>
        </w:rPr>
        <w:t xml:space="preserve">: </w:t>
      </w:r>
      <w:r w:rsidRPr="00D5458B">
        <w:rPr>
          <w:rFonts w:ascii="Times New Roman" w:eastAsia="Times New Roman" w:hAnsi="Times New Roman" w:cs="Times New Roman"/>
          <w:sz w:val="24"/>
          <w:szCs w:val="24"/>
          <w:rtl/>
        </w:rPr>
        <w:t>لتلبية طلبات أفراد المملكة على السكن وامتلاك البيوت، إذ تقوم بإنشاء أحياء سكنية متكاملة</w:t>
      </w:r>
      <w:r w:rsidRPr="00D5458B">
        <w:rPr>
          <w:rFonts w:ascii="Times New Roman" w:eastAsia="Times New Roman" w:hAnsi="Times New Roman" w:cs="Times New Roman"/>
          <w:sz w:val="24"/>
          <w:szCs w:val="24"/>
        </w:rPr>
        <w:t>.</w:t>
      </w:r>
    </w:p>
    <w:p w:rsidR="00D5458B" w:rsidRPr="00D5458B" w:rsidRDefault="00D5458B" w:rsidP="00D545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58B">
        <w:rPr>
          <w:rFonts w:ascii="Times New Roman" w:eastAsia="Times New Roman" w:hAnsi="Times New Roman" w:cs="Times New Roman"/>
          <w:b/>
          <w:bCs/>
          <w:sz w:val="24"/>
          <w:szCs w:val="24"/>
          <w:rtl/>
        </w:rPr>
        <w:t>مشروع برنامج الجينوم السعودي</w:t>
      </w:r>
      <w:r w:rsidRPr="00D5458B">
        <w:rPr>
          <w:rFonts w:ascii="Times New Roman" w:eastAsia="Times New Roman" w:hAnsi="Times New Roman" w:cs="Times New Roman"/>
          <w:b/>
          <w:bCs/>
          <w:sz w:val="24"/>
          <w:szCs w:val="24"/>
        </w:rPr>
        <w:t xml:space="preserve">: </w:t>
      </w:r>
      <w:r w:rsidRPr="00D5458B">
        <w:rPr>
          <w:rFonts w:ascii="Times New Roman" w:eastAsia="Times New Roman" w:hAnsi="Times New Roman" w:cs="Times New Roman"/>
          <w:sz w:val="24"/>
          <w:szCs w:val="24"/>
          <w:rtl/>
        </w:rPr>
        <w:t>وهو عبارة عن مسار جديد في اختصاص الرعاية الصحية، إذ يهدف لإنشاء قاعدة بيانات لتوثيق أول خريطة وراثية للمجتمع السعودي</w:t>
      </w:r>
      <w:r w:rsidRPr="00D5458B">
        <w:rPr>
          <w:rFonts w:ascii="Times New Roman" w:eastAsia="Times New Roman" w:hAnsi="Times New Roman" w:cs="Times New Roman"/>
          <w:sz w:val="24"/>
          <w:szCs w:val="24"/>
        </w:rPr>
        <w:t>.</w:t>
      </w:r>
    </w:p>
    <w:p w:rsidR="00D5458B" w:rsidRPr="00D5458B" w:rsidRDefault="00D5458B" w:rsidP="00D5458B">
      <w:pPr>
        <w:spacing w:before="100" w:beforeAutospacing="1" w:after="100" w:afterAutospacing="1" w:line="240" w:lineRule="auto"/>
        <w:rPr>
          <w:rFonts w:ascii="Times New Roman" w:eastAsia="Times New Roman" w:hAnsi="Times New Roman" w:cs="Times New Roman"/>
          <w:sz w:val="24"/>
          <w:szCs w:val="24"/>
        </w:rPr>
      </w:pPr>
      <w:r w:rsidRPr="00D5458B">
        <w:rPr>
          <w:rFonts w:ascii="Times New Roman" w:eastAsia="Times New Roman" w:hAnsi="Times New Roman" w:cs="Times New Roman"/>
          <w:sz w:val="24"/>
          <w:szCs w:val="24"/>
          <w:rtl/>
        </w:rPr>
        <w:t>إذ تهدف هذه المشاريع إلى جذب الاستثمارات وتعزيز السياحة</w:t>
      </w:r>
      <w:r w:rsidRPr="00D5458B">
        <w:rPr>
          <w:rFonts w:ascii="Times New Roman" w:eastAsia="Times New Roman" w:hAnsi="Times New Roman" w:cs="Times New Roman"/>
          <w:sz w:val="24"/>
          <w:szCs w:val="24"/>
        </w:rPr>
        <w:t>.</w:t>
      </w:r>
    </w:p>
    <w:p w:rsidR="00D5458B" w:rsidRPr="00D5458B" w:rsidRDefault="00D5458B" w:rsidP="00D5458B">
      <w:pPr>
        <w:spacing w:before="100" w:beforeAutospacing="1" w:after="100" w:afterAutospacing="1" w:line="240" w:lineRule="auto"/>
        <w:rPr>
          <w:rFonts w:ascii="Times New Roman" w:eastAsia="Times New Roman" w:hAnsi="Times New Roman" w:cs="Times New Roman"/>
          <w:sz w:val="24"/>
          <w:szCs w:val="24"/>
        </w:rPr>
      </w:pPr>
      <w:r w:rsidRPr="00D5458B">
        <w:rPr>
          <w:rFonts w:ascii="Times New Roman" w:eastAsia="Times New Roman" w:hAnsi="Times New Roman" w:cs="Times New Roman"/>
          <w:sz w:val="24"/>
          <w:szCs w:val="24"/>
          <w:rtl/>
        </w:rPr>
        <w:t>كما تهدف الرؤية إلى تعزيز قطاع السياحة والترفيه من خلال تطوير الأماكن السياحية والترفيهية لجذب السياح المحليين والدوليين، وتقديم تسهيلات تأشيرة الدخول لتعزيز السياحة، بالإضافة إلى زيادة عدد الفعاليات والمهرجانات الثقافية والترفيهية</w:t>
      </w:r>
      <w:r w:rsidRPr="00D5458B">
        <w:rPr>
          <w:rFonts w:ascii="Times New Roman" w:eastAsia="Times New Roman" w:hAnsi="Times New Roman" w:cs="Times New Roman"/>
          <w:sz w:val="24"/>
          <w:szCs w:val="24"/>
        </w:rPr>
        <w:t>.</w:t>
      </w:r>
    </w:p>
    <w:p w:rsidR="00D5458B" w:rsidRPr="00D5458B" w:rsidRDefault="00D5458B" w:rsidP="00D5458B">
      <w:pPr>
        <w:spacing w:before="100" w:beforeAutospacing="1" w:after="100" w:afterAutospacing="1" w:line="240" w:lineRule="auto"/>
        <w:outlineLvl w:val="2"/>
        <w:rPr>
          <w:rFonts w:ascii="Times New Roman" w:eastAsia="Times New Roman" w:hAnsi="Times New Roman" w:cs="Times New Roman"/>
          <w:b/>
          <w:bCs/>
          <w:sz w:val="27"/>
          <w:szCs w:val="27"/>
        </w:rPr>
      </w:pPr>
      <w:r w:rsidRPr="00D5458B">
        <w:rPr>
          <w:rFonts w:ascii="Times New Roman" w:eastAsia="Times New Roman" w:hAnsi="Times New Roman" w:cs="Times New Roman"/>
          <w:b/>
          <w:bCs/>
          <w:sz w:val="27"/>
          <w:szCs w:val="27"/>
          <w:rtl/>
        </w:rPr>
        <w:t>خاتمة تقرير عن رؤية 2030</w:t>
      </w:r>
      <w:bookmarkStart w:id="0" w:name="_GoBack"/>
      <w:bookmarkEnd w:id="0"/>
    </w:p>
    <w:p w:rsidR="00D5458B" w:rsidRPr="00D5458B" w:rsidRDefault="00D5458B" w:rsidP="00D5458B">
      <w:pPr>
        <w:spacing w:before="100" w:beforeAutospacing="1" w:after="100" w:afterAutospacing="1" w:line="240" w:lineRule="auto"/>
        <w:rPr>
          <w:rFonts w:ascii="Times New Roman" w:eastAsia="Times New Roman" w:hAnsi="Times New Roman" w:cs="Times New Roman"/>
          <w:sz w:val="24"/>
          <w:szCs w:val="24"/>
        </w:rPr>
      </w:pPr>
      <w:r w:rsidRPr="00D5458B">
        <w:rPr>
          <w:rFonts w:ascii="Times New Roman" w:eastAsia="Times New Roman" w:hAnsi="Times New Roman" w:cs="Times New Roman"/>
          <w:sz w:val="24"/>
          <w:szCs w:val="24"/>
          <w:rtl/>
        </w:rPr>
        <w:t>يمكن اعتماد الخاتمة التالية في ختام تقرير عن رؤية 2030</w:t>
      </w:r>
      <w:r w:rsidRPr="00D5458B">
        <w:rPr>
          <w:rFonts w:ascii="Times New Roman" w:eastAsia="Times New Roman" w:hAnsi="Times New Roman" w:cs="Times New Roman"/>
          <w:sz w:val="24"/>
          <w:szCs w:val="24"/>
        </w:rPr>
        <w:t>: </w:t>
      </w:r>
    </w:p>
    <w:p w:rsidR="00D5458B" w:rsidRPr="00D5458B" w:rsidRDefault="00D5458B" w:rsidP="00D5458B">
      <w:pPr>
        <w:spacing w:before="100" w:beforeAutospacing="1" w:after="100" w:afterAutospacing="1" w:line="240" w:lineRule="auto"/>
        <w:rPr>
          <w:rFonts w:ascii="Times New Roman" w:eastAsia="Times New Roman" w:hAnsi="Times New Roman" w:cs="Times New Roman"/>
          <w:sz w:val="24"/>
          <w:szCs w:val="24"/>
        </w:rPr>
      </w:pPr>
      <w:r w:rsidRPr="00D5458B">
        <w:rPr>
          <w:rFonts w:ascii="Times New Roman" w:eastAsia="Times New Roman" w:hAnsi="Times New Roman" w:cs="Times New Roman"/>
          <w:sz w:val="24"/>
          <w:szCs w:val="24"/>
          <w:rtl/>
        </w:rPr>
        <w:t>ختامًا، تعد رؤية 2030 مبادرة طموحة تهدف إلى تحقيق تحول شامل في المملكة العربية السعودية، من خلال تنويع الاقتصاد وتحقيق التنمية المستدامة. تعتمد الرؤية على استغلال الإمكانيات الهائلة للمملكة وتعزيز دورها الريادي على المستوى الإقليمي والدولي. ومع التحديات التي تواجهها، تبقى الرؤية دافعًا أساسيًا نحو مستقبل مزدهر ومستدام للمملكة وشعبها</w:t>
      </w:r>
      <w:r w:rsidRPr="00D5458B">
        <w:rPr>
          <w:rFonts w:ascii="Times New Roman" w:eastAsia="Times New Roman" w:hAnsi="Times New Roman" w:cs="Times New Roman"/>
          <w:sz w:val="24"/>
          <w:szCs w:val="24"/>
        </w:rPr>
        <w:t>.</w:t>
      </w:r>
    </w:p>
    <w:p w:rsidR="005236F8" w:rsidRDefault="005236F8"/>
    <w:sectPr w:rsidR="00523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B2EBE"/>
    <w:multiLevelType w:val="multilevel"/>
    <w:tmpl w:val="EB0E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8B"/>
    <w:rsid w:val="005236F8"/>
    <w:rsid w:val="00954C5F"/>
    <w:rsid w:val="00CA675D"/>
    <w:rsid w:val="00D545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D54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545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5458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5458B"/>
    <w:rPr>
      <w:rFonts w:ascii="Times New Roman" w:eastAsia="Times New Roman" w:hAnsi="Times New Roman" w:cs="Times New Roman"/>
      <w:b/>
      <w:bCs/>
      <w:sz w:val="27"/>
      <w:szCs w:val="27"/>
    </w:rPr>
  </w:style>
  <w:style w:type="character" w:styleId="a3">
    <w:name w:val="Strong"/>
    <w:basedOn w:val="a0"/>
    <w:uiPriority w:val="22"/>
    <w:qFormat/>
    <w:rsid w:val="00D5458B"/>
    <w:rPr>
      <w:b/>
      <w:bCs/>
    </w:rPr>
  </w:style>
  <w:style w:type="paragraph" w:styleId="a4">
    <w:name w:val="Normal (Web)"/>
    <w:basedOn w:val="a"/>
    <w:uiPriority w:val="99"/>
    <w:semiHidden/>
    <w:unhideWhenUsed/>
    <w:rsid w:val="00D545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545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D54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545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5458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5458B"/>
    <w:rPr>
      <w:rFonts w:ascii="Times New Roman" w:eastAsia="Times New Roman" w:hAnsi="Times New Roman" w:cs="Times New Roman"/>
      <w:b/>
      <w:bCs/>
      <w:sz w:val="27"/>
      <w:szCs w:val="27"/>
    </w:rPr>
  </w:style>
  <w:style w:type="character" w:styleId="a3">
    <w:name w:val="Strong"/>
    <w:basedOn w:val="a0"/>
    <w:uiPriority w:val="22"/>
    <w:qFormat/>
    <w:rsid w:val="00D5458B"/>
    <w:rPr>
      <w:b/>
      <w:bCs/>
    </w:rPr>
  </w:style>
  <w:style w:type="paragraph" w:styleId="a4">
    <w:name w:val="Normal (Web)"/>
    <w:basedOn w:val="a"/>
    <w:uiPriority w:val="99"/>
    <w:semiHidden/>
    <w:unhideWhenUsed/>
    <w:rsid w:val="00D545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54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89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2146</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2024-07-02T16:47:00Z</cp:lastPrinted>
  <dcterms:created xsi:type="dcterms:W3CDTF">2024-07-02T16:49:00Z</dcterms:created>
  <dcterms:modified xsi:type="dcterms:W3CDTF">2024-07-02T16:49:00Z</dcterms:modified>
</cp:coreProperties>
</file>